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A0A4" w14:textId="1479309C" w:rsidR="00BF585E" w:rsidRDefault="00BF585E" w:rsidP="00BF585E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BF585E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BF585E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BF585E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BF585E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084A7BE9" w14:textId="77777777" w:rsidR="00BF585E" w:rsidRPr="00BF585E" w:rsidRDefault="00BF585E" w:rsidP="00BF585E">
      <w:pPr>
        <w:rPr>
          <w:sz w:val="24"/>
          <w:szCs w:val="24"/>
          <w:lang w:eastAsia="zh-TW"/>
        </w:rPr>
      </w:pPr>
    </w:p>
    <w:p w14:paraId="741A4B6F" w14:textId="4A6E7A10" w:rsidR="002F0876" w:rsidRDefault="002F0876" w:rsidP="002F087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48"/>
          <w:szCs w:val="48"/>
        </w:rPr>
        <w:t>Account Executive Resume</w:t>
      </w:r>
    </w:p>
    <w:p w14:paraId="2FCCD0BE" w14:textId="34A8A1EE" w:rsidR="002F0876" w:rsidRDefault="002F0876" w:rsidP="002F087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123 Your Address, City, State, Zip Code </w:t>
      </w:r>
      <w:r w:rsidR="005609B3">
        <w:rPr>
          <w:color w:val="000000"/>
          <w:sz w:val="22"/>
          <w:szCs w:val="22"/>
        </w:rPr>
        <w:t>| (000)-000-0000 |</w:t>
      </w:r>
      <w:r>
        <w:rPr>
          <w:color w:val="000000"/>
          <w:sz w:val="22"/>
          <w:szCs w:val="22"/>
        </w:rPr>
        <w:t xml:space="preserve"> your@email.com</w:t>
      </w:r>
    </w:p>
    <w:p w14:paraId="5F70E6C2" w14:textId="77777777" w:rsidR="002F0876" w:rsidRDefault="002F0876" w:rsidP="002F087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14:paraId="0951833C" w14:textId="6BC5C7AD" w:rsidR="002F0876" w:rsidRDefault="002F0876" w:rsidP="002F087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Reliable Account Executive with 3 years of experience in client acquisition and management. Dedicated to meeting clients’ business needs in order to establish long-lasting business partnerships and retain existing customers. Possess a B.S. in Business Administration</w:t>
      </w:r>
      <w:r w:rsidR="007130A8">
        <w:rPr>
          <w:color w:val="000000"/>
          <w:sz w:val="22"/>
          <w:szCs w:val="22"/>
        </w:rPr>
        <w:t xml:space="preserve"> and NASP certified</w:t>
      </w:r>
      <w:r>
        <w:rPr>
          <w:color w:val="000000"/>
          <w:sz w:val="22"/>
          <w:szCs w:val="22"/>
        </w:rPr>
        <w:t>.</w:t>
      </w:r>
    </w:p>
    <w:p w14:paraId="172457B6" w14:textId="77777777" w:rsidR="002F0876" w:rsidRDefault="002F0876" w:rsidP="002F0876">
      <w:pPr>
        <w:pStyle w:val="Heading2"/>
        <w:spacing w:before="480" w:after="120"/>
      </w:pPr>
      <w:r>
        <w:rPr>
          <w:color w:val="000000"/>
          <w:sz w:val="32"/>
          <w:szCs w:val="32"/>
        </w:rPr>
        <w:t>Professional Experience</w:t>
      </w:r>
    </w:p>
    <w:p w14:paraId="68459C75" w14:textId="77777777" w:rsidR="002F0876" w:rsidRDefault="002F0876" w:rsidP="002F0876">
      <w:pPr>
        <w:pStyle w:val="Heading2"/>
      </w:pPr>
      <w:r>
        <w:rPr>
          <w:color w:val="000000"/>
          <w:sz w:val="22"/>
          <w:szCs w:val="22"/>
        </w:rPr>
        <w:t>SVC Health, Boston, MA</w:t>
      </w:r>
    </w:p>
    <w:p w14:paraId="51902F50" w14:textId="77777777" w:rsidR="002F0876" w:rsidRDefault="002F0876" w:rsidP="002F0876">
      <w:pPr>
        <w:pStyle w:val="Heading2"/>
        <w:spacing w:after="80"/>
      </w:pPr>
      <w:r>
        <w:rPr>
          <w:b w:val="0"/>
          <w:bCs/>
          <w:color w:val="000000"/>
          <w:sz w:val="22"/>
          <w:szCs w:val="22"/>
        </w:rPr>
        <w:t>Account Executive – Sales, Jan 2017 – Present</w:t>
      </w:r>
    </w:p>
    <w:p w14:paraId="2373DEBD" w14:textId="77777777" w:rsidR="002F0876" w:rsidRDefault="002F0876" w:rsidP="002F0876">
      <w:pPr>
        <w:pStyle w:val="NormalWeb"/>
        <w:spacing w:before="0" w:beforeAutospacing="0" w:after="40" w:afterAutospacing="0"/>
      </w:pPr>
      <w:r>
        <w:rPr>
          <w:b/>
          <w:bCs/>
          <w:color w:val="000000"/>
          <w:sz w:val="22"/>
          <w:szCs w:val="22"/>
        </w:rPr>
        <w:t>Skills</w:t>
      </w:r>
      <w:r>
        <w:rPr>
          <w:color w:val="000000"/>
          <w:sz w:val="22"/>
          <w:szCs w:val="22"/>
        </w:rPr>
        <w:t xml:space="preserve"> – Prescription Benefit Management (PBM), analytical expertise, decision-making, leadership</w:t>
      </w:r>
    </w:p>
    <w:p w14:paraId="2F34C7DC" w14:textId="77777777" w:rsidR="002F0876" w:rsidRDefault="002F0876" w:rsidP="002F08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overall client satisfaction, collaborating with four internal teams such as account management, underwriting, clinical, and operations</w:t>
      </w:r>
    </w:p>
    <w:p w14:paraId="16E41C8A" w14:textId="77777777" w:rsidR="002F0876" w:rsidRDefault="002F0876" w:rsidP="002F08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Utilize presentation skills to deliver quarterly and annual reports to clients on their drug trends and financial performance</w:t>
      </w:r>
    </w:p>
    <w:p w14:paraId="482796E6" w14:textId="77777777" w:rsidR="002F0876" w:rsidRDefault="002F0876" w:rsidP="002F0876">
      <w:pPr>
        <w:pStyle w:val="NormalWeb"/>
        <w:numPr>
          <w:ilvl w:val="0"/>
          <w:numId w:val="3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Execute client renewals by fostering relationships with more than 500 major client stakeholders and asking effective probing questions to identify client demands </w:t>
      </w:r>
    </w:p>
    <w:p w14:paraId="31D4DB4F" w14:textId="77777777" w:rsidR="002F0876" w:rsidRDefault="002F0876" w:rsidP="002F0876">
      <w:pPr>
        <w:rPr>
          <w:sz w:val="24"/>
          <w:szCs w:val="24"/>
        </w:rPr>
      </w:pPr>
    </w:p>
    <w:p w14:paraId="4DEE32CD" w14:textId="77777777" w:rsidR="002F0876" w:rsidRDefault="002F0876" w:rsidP="002F0876">
      <w:pPr>
        <w:pStyle w:val="Heading2"/>
      </w:pPr>
      <w:r>
        <w:rPr>
          <w:color w:val="000000"/>
          <w:sz w:val="22"/>
          <w:szCs w:val="22"/>
        </w:rPr>
        <w:t>TelePlaneta Television Network, Boston, MA</w:t>
      </w:r>
    </w:p>
    <w:p w14:paraId="461FB8CA" w14:textId="77777777" w:rsidR="002F0876" w:rsidRDefault="002F0876" w:rsidP="002F0876">
      <w:pPr>
        <w:pStyle w:val="Heading2"/>
      </w:pPr>
      <w:r>
        <w:rPr>
          <w:b w:val="0"/>
          <w:bCs/>
          <w:color w:val="000000"/>
          <w:sz w:val="22"/>
          <w:szCs w:val="22"/>
        </w:rPr>
        <w:t>Account Executive – Sales, Jan 2016 – Dec 2016</w:t>
      </w:r>
    </w:p>
    <w:p w14:paraId="4A0100D0" w14:textId="77777777" w:rsidR="002F0876" w:rsidRDefault="002F0876" w:rsidP="002F0876">
      <w:pPr>
        <w:pStyle w:val="NormalWeb"/>
        <w:spacing w:before="0" w:beforeAutospacing="0" w:after="40" w:afterAutospacing="0"/>
      </w:pPr>
      <w:r>
        <w:rPr>
          <w:b/>
          <w:bCs/>
          <w:color w:val="000000"/>
          <w:sz w:val="22"/>
          <w:szCs w:val="22"/>
        </w:rPr>
        <w:t xml:space="preserve">Skills </w:t>
      </w:r>
      <w:r>
        <w:rPr>
          <w:color w:val="000000"/>
          <w:sz w:val="22"/>
          <w:szCs w:val="22"/>
        </w:rPr>
        <w:t>– content marketing, community engagement, social media</w:t>
      </w:r>
    </w:p>
    <w:p w14:paraId="238906D4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Created customized solutions for more than 300 local clients, ultimately monetizing TelePlaneta Boston properties</w:t>
      </w:r>
    </w:p>
    <w:p w14:paraId="5AD7AFA2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Negotiated and serviced agency business, designed and analyzed television metrics</w:t>
      </w:r>
    </w:p>
    <w:p w14:paraId="1F79B1AB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Ascertained and marketed to previously untapped, emerging, and traditional brands/business; increased revenue by an additional $1.5 million through negotiating and selling TV and mobile platforms</w:t>
      </w:r>
    </w:p>
    <w:p w14:paraId="1AA1C278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Developed 20% growth revenue by focusing on converting targets from competitors in print, radio, and digital media</w:t>
      </w:r>
    </w:p>
    <w:p w14:paraId="4AAE24CC" w14:textId="77777777" w:rsidR="002F0876" w:rsidRDefault="002F0876" w:rsidP="002F0876">
      <w:pPr>
        <w:pStyle w:val="Heading2"/>
        <w:spacing w:before="360"/>
        <w:rPr>
          <w:sz w:val="36"/>
          <w:szCs w:val="36"/>
        </w:rPr>
      </w:pPr>
      <w:r>
        <w:rPr>
          <w:color w:val="000000"/>
          <w:sz w:val="22"/>
          <w:szCs w:val="22"/>
        </w:rPr>
        <w:t>Soul Media, Sacramento, CA</w:t>
      </w:r>
    </w:p>
    <w:p w14:paraId="15C69096" w14:textId="77777777" w:rsidR="002F0876" w:rsidRDefault="002F0876" w:rsidP="002F0876">
      <w:pPr>
        <w:pStyle w:val="Heading2"/>
      </w:pPr>
      <w:r>
        <w:rPr>
          <w:b w:val="0"/>
          <w:bCs/>
          <w:color w:val="000000"/>
          <w:sz w:val="22"/>
          <w:szCs w:val="22"/>
        </w:rPr>
        <w:t>Account Executive – Sales, Jan 2015 – Dec 2015</w:t>
      </w:r>
    </w:p>
    <w:p w14:paraId="7DA5823C" w14:textId="77777777" w:rsidR="002F0876" w:rsidRDefault="002F0876" w:rsidP="002F0876">
      <w:pPr>
        <w:pStyle w:val="NormalWeb"/>
        <w:spacing w:before="0" w:beforeAutospacing="0" w:after="40" w:afterAutospacing="0"/>
      </w:pPr>
      <w:r>
        <w:rPr>
          <w:b/>
          <w:bCs/>
          <w:color w:val="000000"/>
          <w:sz w:val="22"/>
          <w:szCs w:val="22"/>
        </w:rPr>
        <w:t>Skills</w:t>
      </w:r>
      <w:r>
        <w:rPr>
          <w:color w:val="000000"/>
          <w:sz w:val="22"/>
          <w:szCs w:val="22"/>
        </w:rPr>
        <w:t xml:space="preserve"> – social networking platforms, consultative selling principles and practices, client service relationship-building, negotiation, persuasive communication, market dynamics</w:t>
      </w:r>
    </w:p>
    <w:p w14:paraId="51823D65" w14:textId="77777777" w:rsidR="002F0876" w:rsidRDefault="002F0876" w:rsidP="002F087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Identified and solicited 30 new businesses; built and maintained a full register of sales prospects</w:t>
      </w:r>
    </w:p>
    <w:p w14:paraId="443B2CDF" w14:textId="4C57FC05" w:rsidR="002F0876" w:rsidRPr="002F0876" w:rsidRDefault="002F0876" w:rsidP="002F0876">
      <w:pPr>
        <w:pStyle w:val="NormalWeb"/>
        <w:numPr>
          <w:ilvl w:val="0"/>
          <w:numId w:val="5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Serviced client and agency needs and developed persuasive proposals, exceeding sales target by 40%</w:t>
      </w:r>
    </w:p>
    <w:p w14:paraId="33484746" w14:textId="77777777" w:rsidR="002F0876" w:rsidRDefault="002F0876" w:rsidP="002F0876">
      <w:pPr>
        <w:pStyle w:val="Heading2"/>
        <w:spacing w:before="360" w:after="120"/>
      </w:pPr>
      <w:r>
        <w:rPr>
          <w:color w:val="000000"/>
          <w:sz w:val="32"/>
          <w:szCs w:val="32"/>
        </w:rPr>
        <w:t>Education</w:t>
      </w:r>
    </w:p>
    <w:p w14:paraId="70B4E977" w14:textId="2E0FE81C" w:rsidR="002F0876" w:rsidRDefault="002F0876" w:rsidP="002F0876">
      <w:pPr>
        <w:pStyle w:val="Heading2"/>
        <w:spacing w:before="360" w:after="120"/>
      </w:pPr>
      <w:r>
        <w:rPr>
          <w:color w:val="000000"/>
          <w:sz w:val="22"/>
          <w:szCs w:val="22"/>
        </w:rPr>
        <w:t>University of California Berkeley, Berkeley, CA</w:t>
      </w:r>
    </w:p>
    <w:p w14:paraId="676D75A3" w14:textId="77777777" w:rsidR="002F0876" w:rsidRDefault="002F0876" w:rsidP="002F0876">
      <w:pPr>
        <w:pStyle w:val="NormalWeb"/>
        <w:numPr>
          <w:ilvl w:val="0"/>
          <w:numId w:val="6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Bachelor of Science in Business Administration, GPA: 3.6</w:t>
      </w:r>
    </w:p>
    <w:p w14:paraId="6D46CE58" w14:textId="77777777" w:rsidR="002F0876" w:rsidRDefault="002F0876" w:rsidP="002F0876">
      <w:pPr>
        <w:pStyle w:val="Heading2"/>
        <w:spacing w:before="480" w:after="120"/>
        <w:rPr>
          <w:sz w:val="36"/>
          <w:szCs w:val="36"/>
        </w:rPr>
      </w:pPr>
      <w:r>
        <w:rPr>
          <w:color w:val="000000"/>
          <w:sz w:val="32"/>
          <w:szCs w:val="32"/>
        </w:rPr>
        <w:t>Additional Skills</w:t>
      </w:r>
    </w:p>
    <w:p w14:paraId="506707E5" w14:textId="3F0D6B62" w:rsidR="002F0876" w:rsidRDefault="002F0876" w:rsidP="002F087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Mastery</w:t>
      </w:r>
      <w:r w:rsidR="005609B3">
        <w:rPr>
          <w:color w:val="000000"/>
          <w:sz w:val="22"/>
          <w:szCs w:val="22"/>
        </w:rPr>
        <w:t xml:space="preserve"> in CRM platforms, including </w:t>
      </w:r>
      <w:r>
        <w:rPr>
          <w:color w:val="000000"/>
          <w:sz w:val="22"/>
          <w:szCs w:val="22"/>
        </w:rPr>
        <w:t>Salesforce and Microsoft Dynamics</w:t>
      </w:r>
    </w:p>
    <w:p w14:paraId="1BA6B4D6" w14:textId="77777777" w:rsidR="002F0876" w:rsidRDefault="002F0876" w:rsidP="002F087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Skilled in using advertising programs like </w:t>
      </w:r>
      <w:r>
        <w:rPr>
          <w:color w:val="2C2929"/>
          <w:sz w:val="22"/>
          <w:szCs w:val="22"/>
          <w:shd w:val="clear" w:color="auto" w:fill="FFFFFF"/>
        </w:rPr>
        <w:t xml:space="preserve">Wide Orbit and research software such as Kantar </w:t>
      </w:r>
    </w:p>
    <w:p w14:paraId="657424A5" w14:textId="77777777" w:rsidR="002F0876" w:rsidRDefault="002F0876" w:rsidP="002F0876">
      <w:pPr>
        <w:pStyle w:val="NormalWeb"/>
        <w:numPr>
          <w:ilvl w:val="0"/>
          <w:numId w:val="7"/>
        </w:numPr>
        <w:spacing w:before="0" w:beforeAutospacing="0" w:after="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Fluent in Spanish</w:t>
      </w:r>
    </w:p>
    <w:p w14:paraId="6C2783F9" w14:textId="2C8045B4" w:rsidR="00250761" w:rsidRDefault="005609B3" w:rsidP="00BF585E">
      <w:pPr>
        <w:tabs>
          <w:tab w:val="left" w:pos="4320"/>
        </w:tabs>
      </w:pPr>
      <w:r>
        <w:tab/>
      </w:r>
      <w:r>
        <w:tab/>
      </w:r>
      <w:r w:rsidR="007130A8">
        <w:tab/>
      </w:r>
    </w:p>
    <w:p w14:paraId="19B7C0F3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3971D7D6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F71F100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3137790C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82B985A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7B808A1C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D3F5713" w14:textId="77777777" w:rsidR="00BF585E" w:rsidRDefault="00BF585E" w:rsidP="00BF585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1FC33F7" w14:textId="77777777" w:rsidR="00BF585E" w:rsidRDefault="00BF585E" w:rsidP="00BF585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362702F" w14:textId="77777777" w:rsidR="00BF585E" w:rsidRDefault="00BF585E" w:rsidP="00BF585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27692AB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9E56A90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1135D1E3" w14:textId="77777777" w:rsidR="00BF585E" w:rsidRDefault="00BF585E" w:rsidP="00BF58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8C1A517" w14:textId="77777777" w:rsidR="00BF585E" w:rsidRDefault="00BF585E" w:rsidP="00BF585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7E742F7" w14:textId="77777777" w:rsidR="00BF585E" w:rsidRDefault="00BF585E" w:rsidP="00BF585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E00CEE1" w14:textId="77777777" w:rsidR="00BF585E" w:rsidRDefault="00BF585E" w:rsidP="00BF585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FFEDCBC" w14:textId="77777777" w:rsidR="00BF585E" w:rsidRPr="005609B3" w:rsidRDefault="00BF585E" w:rsidP="00BF585E">
      <w:pPr>
        <w:tabs>
          <w:tab w:val="left" w:pos="4320"/>
        </w:tabs>
      </w:pPr>
      <w:bookmarkStart w:id="0" w:name="_GoBack"/>
      <w:bookmarkEnd w:id="0"/>
    </w:p>
    <w:sectPr w:rsidR="00BF585E" w:rsidRPr="005609B3" w:rsidSect="005350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D8A6" w14:textId="77777777" w:rsidR="00585A80" w:rsidRDefault="00585A80">
      <w:r>
        <w:separator/>
      </w:r>
    </w:p>
  </w:endnote>
  <w:endnote w:type="continuationSeparator" w:id="0">
    <w:p w14:paraId="7C2F7BBB" w14:textId="77777777" w:rsidR="00585A80" w:rsidRDefault="005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DB5" w14:textId="77777777" w:rsidR="007130A8" w:rsidRDefault="0071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799F18AB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="005609B3">
      <w:rPr>
        <w:sz w:val="16"/>
        <w:szCs w:val="16"/>
      </w:rPr>
      <w:t xml:space="preserve"> </w:t>
    </w:r>
    <w:r>
      <w:rPr>
        <w:sz w:val="16"/>
        <w:szCs w:val="16"/>
      </w:rPr>
      <w:t>City</w:t>
    </w:r>
    <w:r w:rsidRPr="00260FD7">
      <w:rPr>
        <w:sz w:val="16"/>
        <w:szCs w:val="16"/>
      </w:rPr>
      <w:t xml:space="preserve">, </w:t>
    </w:r>
    <w:r w:rsidR="005609B3">
      <w:rPr>
        <w:sz w:val="16"/>
        <w:szCs w:val="16"/>
      </w:rPr>
      <w:t xml:space="preserve">State, Zip Code | </w:t>
    </w:r>
    <w:r w:rsidRPr="00260FD7">
      <w:rPr>
        <w:sz w:val="16"/>
        <w:szCs w:val="16"/>
      </w:rPr>
      <w:t>(xxx)-xxx-xxxx</w:t>
    </w:r>
    <w:r w:rsidR="005609B3">
      <w:rPr>
        <w:sz w:val="16"/>
        <w:szCs w:val="16"/>
      </w:rPr>
      <w:t xml:space="preserve"> | </w:t>
    </w:r>
    <w:r w:rsidRPr="00260FD7">
      <w:rPr>
        <w:sz w:val="16"/>
        <w:szCs w:val="16"/>
      </w:rPr>
      <w:t>your@email.com</w:t>
    </w:r>
  </w:p>
  <w:p w14:paraId="75AC3AF4" w14:textId="77777777" w:rsidR="00AE68BB" w:rsidRDefault="00AE6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9DE2" w14:textId="77777777" w:rsidR="007130A8" w:rsidRDefault="0071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8F4E" w14:textId="77777777" w:rsidR="00585A80" w:rsidRDefault="00585A80">
      <w:r>
        <w:separator/>
      </w:r>
    </w:p>
  </w:footnote>
  <w:footnote w:type="continuationSeparator" w:id="0">
    <w:p w14:paraId="07B39FD2" w14:textId="77777777" w:rsidR="00585A80" w:rsidRDefault="0058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9215" w14:textId="77777777" w:rsidR="007130A8" w:rsidRDefault="00713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F953" w14:textId="77777777" w:rsidR="007130A8" w:rsidRDefault="0071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AB18" w14:textId="77777777" w:rsidR="007130A8" w:rsidRDefault="00713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55A"/>
    <w:multiLevelType w:val="multilevel"/>
    <w:tmpl w:val="E6D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256C"/>
    <w:multiLevelType w:val="multilevel"/>
    <w:tmpl w:val="A44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7134E"/>
    <w:multiLevelType w:val="multilevel"/>
    <w:tmpl w:val="BAB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289D"/>
    <w:multiLevelType w:val="multilevel"/>
    <w:tmpl w:val="6CF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754"/>
    <w:multiLevelType w:val="multilevel"/>
    <w:tmpl w:val="347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71972"/>
    <w:multiLevelType w:val="multilevel"/>
    <w:tmpl w:val="CF5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70F89"/>
    <w:multiLevelType w:val="multilevel"/>
    <w:tmpl w:val="583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41CFE"/>
    <w:rsid w:val="000F493E"/>
    <w:rsid w:val="00183D22"/>
    <w:rsid w:val="001C6FED"/>
    <w:rsid w:val="001D2D8D"/>
    <w:rsid w:val="0022701F"/>
    <w:rsid w:val="00250761"/>
    <w:rsid w:val="00255DF9"/>
    <w:rsid w:val="002F0876"/>
    <w:rsid w:val="00310D29"/>
    <w:rsid w:val="00393BAB"/>
    <w:rsid w:val="003E463F"/>
    <w:rsid w:val="00416A0D"/>
    <w:rsid w:val="004845B0"/>
    <w:rsid w:val="0050770D"/>
    <w:rsid w:val="00535093"/>
    <w:rsid w:val="005609B3"/>
    <w:rsid w:val="00585A80"/>
    <w:rsid w:val="007130A8"/>
    <w:rsid w:val="00732C4A"/>
    <w:rsid w:val="00735C82"/>
    <w:rsid w:val="00761953"/>
    <w:rsid w:val="007D1C91"/>
    <w:rsid w:val="00920B76"/>
    <w:rsid w:val="009647CA"/>
    <w:rsid w:val="00972078"/>
    <w:rsid w:val="00AE68BB"/>
    <w:rsid w:val="00AF5A0A"/>
    <w:rsid w:val="00B235D9"/>
    <w:rsid w:val="00B5695C"/>
    <w:rsid w:val="00B72EE6"/>
    <w:rsid w:val="00BD2001"/>
    <w:rsid w:val="00BF585E"/>
    <w:rsid w:val="00C57051"/>
    <w:rsid w:val="00C83A1D"/>
    <w:rsid w:val="00E14137"/>
    <w:rsid w:val="00E46C08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9AAE2932-8E7D-3543-B588-0AADD7D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876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8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F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cp:lastPrinted>2018-05-03T07:23:00Z</cp:lastPrinted>
  <dcterms:created xsi:type="dcterms:W3CDTF">2018-05-03T07:24:00Z</dcterms:created>
  <dcterms:modified xsi:type="dcterms:W3CDTF">2018-05-03T07:24:00Z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